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center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de-DE"/>
        </w:rPr>
        <w:t>Besichtigungstermine und Beratungsgespr</w:t>
      </w:r>
      <w:r>
        <w:rPr>
          <w:b w:val="1"/>
          <w:bCs w:val="1"/>
          <w:sz w:val="32"/>
          <w:szCs w:val="32"/>
          <w:u w:val="single"/>
          <w:rtl w:val="0"/>
          <w:lang w:val="de-DE"/>
        </w:rPr>
        <w:t>ä</w:t>
      </w:r>
      <w:r>
        <w:rPr>
          <w:b w:val="1"/>
          <w:bCs w:val="1"/>
          <w:sz w:val="32"/>
          <w:szCs w:val="32"/>
          <w:u w:val="single"/>
          <w:rtl w:val="0"/>
          <w:lang w:val="de-DE"/>
        </w:rPr>
        <w:t>che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r uns steht die Ruhe und Entspannung unserer Gastkatzen im Vordergrund!</w:t>
      </w:r>
    </w:p>
    <w:p>
      <w:pPr>
        <w:pStyle w:val="Standard"/>
        <w:spacing w:line="360" w:lineRule="auto"/>
      </w:pPr>
      <w:r>
        <w:rPr>
          <w:rtl w:val="0"/>
          <w:lang w:val="de-DE"/>
        </w:rPr>
        <w:t>Liebe Katzeneltern, jede Besichtigung bedeutet Stress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unsere Gastkatzen und nicht jede Katze 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chte gestreichelt werden. Was ja auch verst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ndlich ist, da jede Katze ihren eigenen Charakter hat.</w:t>
      </w:r>
    </w:p>
    <w:p>
      <w:pPr>
        <w:pStyle w:val="Standard"/>
        <w:spacing w:line="360" w:lineRule="auto"/>
      </w:pPr>
      <w:r>
        <w:rPr>
          <w:rtl w:val="0"/>
          <w:lang w:val="de-DE"/>
        </w:rPr>
        <w:t>Aus diesem Grund vergeben wir nur Termine, au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erhalb der Hochsaison.</w:t>
      </w:r>
      <w:r>
        <w:br w:type="textWrapping"/>
      </w:r>
      <w:r>
        <w:rPr>
          <w:rtl w:val="0"/>
          <w:lang w:val="de-DE"/>
        </w:rPr>
        <w:t>Besichtigungstermine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 sehr gern telefonisch vereinbart werden.</w:t>
      </w:r>
    </w:p>
    <w:p>
      <w:pPr>
        <w:pStyle w:val="Standard"/>
        <w:spacing w:line="360" w:lineRule="auto"/>
      </w:pPr>
      <w:r>
        <w:rPr>
          <w:rtl w:val="0"/>
          <w:lang w:val="de-DE"/>
        </w:rPr>
        <w:t>Telefonische Sprechzeiten:</w:t>
      </w:r>
      <w:r>
        <w:br w:type="textWrapping"/>
      </w:r>
      <w:r>
        <w:rPr>
          <w:rtl w:val="0"/>
          <w:lang w:val="de-DE"/>
        </w:rPr>
        <w:t>Montags bis Freitag von 9:00-10:00 Uhr / 17:00-18:00 Uhr</w:t>
      </w:r>
    </w:p>
    <w:p>
      <w:pPr>
        <w:pStyle w:val="Standard"/>
        <w:spacing w:line="360" w:lineRule="auto"/>
      </w:pPr>
    </w:p>
    <w:p>
      <w:pPr>
        <w:pStyle w:val="Standard"/>
        <w:spacing w:line="360" w:lineRule="auto"/>
      </w:pPr>
      <w:r>
        <w:rPr>
          <w:rtl w:val="0"/>
          <w:lang w:val="de-DE"/>
        </w:rPr>
        <w:t>Beratungsgespr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che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 sehr informativ sein und viele Fragen kl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ren sich von selbst. Bringen Sie bitte den Impfpass Ihrer Samtpfote mit.</w:t>
      </w:r>
    </w:p>
    <w:p>
      <w:pPr>
        <w:pStyle w:val="Standard"/>
        <w:spacing w:line="360" w:lineRule="auto"/>
      </w:pPr>
      <w:r>
        <w:rPr>
          <w:rtl w:val="0"/>
          <w:lang w:val="de-DE"/>
        </w:rPr>
        <w:t>Ich freue mich auf Ihren Anruf.</w:t>
      </w:r>
      <w:r>
        <w:br w:type="textWrapping"/>
      </w:r>
      <w:r>
        <w:rPr>
          <w:rtl w:val="0"/>
          <w:lang w:val="de-DE"/>
        </w:rPr>
        <w:t>Manuela Grosse-Wurmstein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Wir haben 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bernachtungsgutscheine.</w:t>
      </w:r>
    </w:p>
    <w:p>
      <w:pPr>
        <w:pStyle w:val="Standard"/>
      </w:pPr>
      <w:r>
        <w:drawing xmlns:a="http://schemas.openxmlformats.org/drawingml/2006/main">
          <wp:inline distT="0" distB="0" distL="0" distR="0">
            <wp:extent cx="5757863" cy="3209049"/>
            <wp:effectExtent l="0" t="0" r="0" b="0"/>
            <wp:docPr id="1073741825" name="officeArt object" descr="Bild könnte enthalten: Katze un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könnte enthalten: Katze und Text" descr="Bild könnte enthalten: Katze und Tex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863" cy="3209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